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87FB8" w:rsidRPr="00387FB8" w:rsidRDefault="00387FB8" w:rsidP="00387FB8">
      <w:pPr>
        <w:tabs>
          <w:tab w:val="left" w:pos="284"/>
        </w:tabs>
        <w:suppressAutoHyphens w:val="0"/>
        <w:spacing w:after="120"/>
        <w:jc w:val="center"/>
        <w:rPr>
          <w:rFonts w:eastAsia="Times New Roman" w:cs="Times New Roman"/>
          <w:b/>
          <w:kern w:val="0"/>
          <w:lang w:eastAsia="ru-RU" w:bidi="ar-SA"/>
        </w:rPr>
      </w:pPr>
      <w:bookmarkStart w:id="0" w:name="_Hlk3389263"/>
      <w:r w:rsidRPr="00387FB8">
        <w:rPr>
          <w:rFonts w:eastAsia="Times New Roman" w:cs="Times New Roman"/>
          <w:b/>
          <w:kern w:val="0"/>
          <w:lang w:eastAsia="ru-RU" w:bidi="ar-SA"/>
        </w:rPr>
        <w:t xml:space="preserve">Часть </w:t>
      </w:r>
      <w:r w:rsidRPr="00387FB8">
        <w:rPr>
          <w:rFonts w:eastAsia="Times New Roman" w:cs="Times New Roman"/>
          <w:b/>
          <w:kern w:val="0"/>
          <w:lang w:val="en-US" w:eastAsia="ru-RU" w:bidi="ar-SA"/>
        </w:rPr>
        <w:t>VII</w:t>
      </w:r>
      <w:r w:rsidRPr="00387FB8">
        <w:rPr>
          <w:rFonts w:eastAsia="Times New Roman" w:cs="Times New Roman"/>
          <w:b/>
          <w:kern w:val="0"/>
          <w:lang w:eastAsia="ru-RU" w:bidi="ar-SA"/>
        </w:rPr>
        <w:t>. Ведомость товаров</w:t>
      </w:r>
    </w:p>
    <w:p w:rsidR="00A05EAE" w:rsidRPr="00A05EAE" w:rsidRDefault="00A05EAE" w:rsidP="00A05EAE">
      <w:pPr>
        <w:pStyle w:val="ab"/>
        <w:tabs>
          <w:tab w:val="left" w:pos="8364"/>
          <w:tab w:val="left" w:pos="9639"/>
        </w:tabs>
        <w:ind w:left="5103" w:right="-2"/>
        <w:jc w:val="both"/>
        <w:rPr>
          <w:b/>
          <w:szCs w:val="24"/>
        </w:rPr>
      </w:pPr>
      <w:r w:rsidRPr="00A05EAE">
        <w:rPr>
          <w:b/>
          <w:szCs w:val="24"/>
        </w:rPr>
        <w:t xml:space="preserve">по Документации об электронном аукционе № </w:t>
      </w:r>
      <w:r w:rsidRPr="00A05EAE">
        <w:rPr>
          <w:b/>
          <w:noProof/>
          <w:szCs w:val="24"/>
        </w:rPr>
        <w:t>зз-15735</w:t>
      </w:r>
      <w:r w:rsidRPr="00A05EAE">
        <w:rPr>
          <w:b/>
          <w:szCs w:val="24"/>
        </w:rPr>
        <w:t xml:space="preserve">-19 </w:t>
      </w:r>
      <w:r w:rsidRPr="00A05EAE">
        <w:rPr>
          <w:b/>
          <w:bCs/>
          <w:szCs w:val="24"/>
        </w:rPr>
        <w:t>Выполнение работ по ремонту дороги общего пользования местного значения по адресу: Удмуртская Респ</w:t>
      </w:r>
      <w:bookmarkStart w:id="1" w:name="_GoBack"/>
      <w:bookmarkEnd w:id="1"/>
      <w:r w:rsidRPr="00A05EAE">
        <w:rPr>
          <w:b/>
          <w:bCs/>
          <w:szCs w:val="24"/>
        </w:rPr>
        <w:t xml:space="preserve">ублика, Красногорский район, д. </w:t>
      </w:r>
      <w:proofErr w:type="spellStart"/>
      <w:r w:rsidRPr="00A05EAE">
        <w:rPr>
          <w:b/>
          <w:bCs/>
          <w:szCs w:val="24"/>
        </w:rPr>
        <w:t>Агриколь</w:t>
      </w:r>
      <w:proofErr w:type="spellEnd"/>
      <w:r w:rsidRPr="00A05EAE">
        <w:rPr>
          <w:b/>
          <w:bCs/>
          <w:szCs w:val="24"/>
        </w:rPr>
        <w:t>, ул. Родниковая с ПК0+00 по ПК4+70</w:t>
      </w:r>
    </w:p>
    <w:tbl>
      <w:tblPr>
        <w:tblW w:w="992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5"/>
        <w:gridCol w:w="2666"/>
        <w:gridCol w:w="3361"/>
        <w:gridCol w:w="3361"/>
      </w:tblGrid>
      <w:tr w:rsidR="002A3111" w:rsidRPr="00701F29" w:rsidTr="00701F29">
        <w:trPr>
          <w:trHeight w:val="20"/>
          <w:tblHeader/>
        </w:trPr>
        <w:tc>
          <w:tcPr>
            <w:tcW w:w="535" w:type="dxa"/>
            <w:vMerge w:val="restart"/>
            <w:shd w:val="clear" w:color="auto" w:fill="auto"/>
            <w:vAlign w:val="center"/>
          </w:tcPr>
          <w:bookmarkEnd w:id="0"/>
          <w:p w:rsidR="002A3111" w:rsidRPr="00701F29" w:rsidRDefault="002A3111" w:rsidP="007B738F">
            <w:pPr>
              <w:pStyle w:val="a5"/>
              <w:spacing w:before="120" w:after="120"/>
              <w:jc w:val="center"/>
              <w:rPr>
                <w:rFonts w:cs="Times New Roman"/>
              </w:rPr>
            </w:pPr>
            <w:r w:rsidRPr="00701F29">
              <w:rPr>
                <w:rFonts w:cs="Times New Roman"/>
              </w:rPr>
              <w:t>№ п/п</w:t>
            </w:r>
          </w:p>
        </w:tc>
        <w:tc>
          <w:tcPr>
            <w:tcW w:w="2666" w:type="dxa"/>
            <w:vMerge w:val="restart"/>
            <w:shd w:val="clear" w:color="auto" w:fill="auto"/>
            <w:vAlign w:val="center"/>
          </w:tcPr>
          <w:p w:rsidR="002A3111" w:rsidRPr="00701F29" w:rsidRDefault="002A3111" w:rsidP="007B738F">
            <w:pPr>
              <w:pStyle w:val="a5"/>
              <w:spacing w:before="120" w:after="120"/>
              <w:jc w:val="center"/>
              <w:rPr>
                <w:rFonts w:cs="Times New Roman"/>
              </w:rPr>
            </w:pPr>
            <w:r w:rsidRPr="00701F29">
              <w:rPr>
                <w:rFonts w:cs="Times New Roman"/>
              </w:rPr>
              <w:t>Наименование товара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:rsidR="002A3111" w:rsidRPr="00701F29" w:rsidRDefault="002A3111" w:rsidP="007B738F">
            <w:pPr>
              <w:pStyle w:val="a5"/>
              <w:spacing w:before="120" w:after="120"/>
              <w:jc w:val="center"/>
            </w:pPr>
            <w:r w:rsidRPr="00701F29">
              <w:rPr>
                <w:rFonts w:eastAsia="Calibri" w:cs="Times New Roman"/>
              </w:rPr>
              <w:t>Характеристика (показатель) и значение показателя</w:t>
            </w:r>
          </w:p>
        </w:tc>
      </w:tr>
      <w:tr w:rsidR="00E32DDB" w:rsidRPr="00701F29" w:rsidTr="00701F29">
        <w:trPr>
          <w:trHeight w:val="20"/>
          <w:tblHeader/>
        </w:trPr>
        <w:tc>
          <w:tcPr>
            <w:tcW w:w="535" w:type="dxa"/>
            <w:vMerge/>
            <w:shd w:val="clear" w:color="auto" w:fill="auto"/>
            <w:vAlign w:val="center"/>
          </w:tcPr>
          <w:p w:rsidR="00E32DDB" w:rsidRPr="00701F29" w:rsidRDefault="00E32DDB" w:rsidP="007B738F">
            <w:pPr>
              <w:pStyle w:val="a5"/>
              <w:spacing w:before="120" w:after="120"/>
              <w:jc w:val="center"/>
              <w:rPr>
                <w:rFonts w:cs="Times New Roman"/>
              </w:rPr>
            </w:pPr>
          </w:p>
        </w:tc>
        <w:tc>
          <w:tcPr>
            <w:tcW w:w="2666" w:type="dxa"/>
            <w:vMerge/>
            <w:shd w:val="clear" w:color="auto" w:fill="auto"/>
            <w:vAlign w:val="center"/>
          </w:tcPr>
          <w:p w:rsidR="00E32DDB" w:rsidRPr="00701F29" w:rsidRDefault="00E32DDB" w:rsidP="007B738F">
            <w:pPr>
              <w:pStyle w:val="a5"/>
              <w:spacing w:before="120" w:after="120"/>
              <w:jc w:val="center"/>
              <w:rPr>
                <w:rFonts w:cs="Times New Roman"/>
              </w:rPr>
            </w:pPr>
          </w:p>
        </w:tc>
        <w:tc>
          <w:tcPr>
            <w:tcW w:w="3361" w:type="dxa"/>
            <w:shd w:val="clear" w:color="auto" w:fill="auto"/>
            <w:vAlign w:val="center"/>
          </w:tcPr>
          <w:p w:rsidR="00E32DDB" w:rsidRPr="00701F29" w:rsidRDefault="00E32DDB" w:rsidP="007B738F">
            <w:pPr>
              <w:pStyle w:val="a5"/>
              <w:spacing w:before="120" w:after="120"/>
              <w:jc w:val="center"/>
              <w:rPr>
                <w:rFonts w:cs="Times New Roman"/>
              </w:rPr>
            </w:pPr>
            <w:r w:rsidRPr="00701F29">
              <w:rPr>
                <w:rFonts w:cs="Times New Roman"/>
              </w:rPr>
              <w:t>Неизменяемые показатели</w:t>
            </w:r>
          </w:p>
        </w:tc>
        <w:tc>
          <w:tcPr>
            <w:tcW w:w="3361" w:type="dxa"/>
            <w:shd w:val="clear" w:color="auto" w:fill="auto"/>
            <w:vAlign w:val="center"/>
          </w:tcPr>
          <w:p w:rsidR="00E32DDB" w:rsidRPr="00701F29" w:rsidRDefault="00E32DDB" w:rsidP="007B738F">
            <w:pPr>
              <w:pStyle w:val="a5"/>
              <w:spacing w:before="120" w:after="120"/>
              <w:jc w:val="center"/>
              <w:rPr>
                <w:rFonts w:cs="Times New Roman"/>
              </w:rPr>
            </w:pPr>
            <w:r w:rsidRPr="00701F29">
              <w:rPr>
                <w:rFonts w:cs="Times New Roman"/>
              </w:rPr>
              <w:t>Изменяемые показатели</w:t>
            </w:r>
          </w:p>
        </w:tc>
      </w:tr>
      <w:tr w:rsidR="00F60E7C" w:rsidRPr="00701F29" w:rsidTr="00701F29">
        <w:trPr>
          <w:trHeight w:val="20"/>
          <w:tblHeader/>
        </w:trPr>
        <w:tc>
          <w:tcPr>
            <w:tcW w:w="535" w:type="dxa"/>
            <w:shd w:val="clear" w:color="auto" w:fill="auto"/>
            <w:vAlign w:val="center"/>
          </w:tcPr>
          <w:p w:rsidR="00F60E7C" w:rsidRPr="00701F29" w:rsidRDefault="00F60E7C" w:rsidP="007B738F">
            <w:pPr>
              <w:pStyle w:val="a5"/>
              <w:jc w:val="center"/>
              <w:rPr>
                <w:rFonts w:cs="Times New Roman"/>
              </w:rPr>
            </w:pPr>
            <w:r w:rsidRPr="00701F29">
              <w:rPr>
                <w:rFonts w:cs="Times New Roman"/>
              </w:rPr>
              <w:t>1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F60E7C" w:rsidRPr="00701F29" w:rsidRDefault="00F60E7C" w:rsidP="007B738F">
            <w:pPr>
              <w:pStyle w:val="a5"/>
              <w:jc w:val="center"/>
              <w:rPr>
                <w:rFonts w:cs="Times New Roman"/>
              </w:rPr>
            </w:pPr>
            <w:r w:rsidRPr="00701F29">
              <w:rPr>
                <w:rFonts w:cs="Times New Roman"/>
              </w:rPr>
              <w:t>2</w:t>
            </w:r>
          </w:p>
        </w:tc>
        <w:tc>
          <w:tcPr>
            <w:tcW w:w="3361" w:type="dxa"/>
            <w:shd w:val="clear" w:color="auto" w:fill="auto"/>
            <w:vAlign w:val="center"/>
          </w:tcPr>
          <w:p w:rsidR="00F60E7C" w:rsidRPr="00701F29" w:rsidRDefault="00F60E7C" w:rsidP="007B738F">
            <w:pPr>
              <w:pStyle w:val="TableParagraph"/>
              <w:ind w:right="93"/>
              <w:jc w:val="center"/>
              <w:rPr>
                <w:sz w:val="24"/>
                <w:szCs w:val="24"/>
                <w:lang w:val="ru-RU"/>
              </w:rPr>
            </w:pPr>
            <w:r w:rsidRPr="00701F2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361" w:type="dxa"/>
            <w:shd w:val="clear" w:color="auto" w:fill="auto"/>
            <w:vAlign w:val="center"/>
          </w:tcPr>
          <w:p w:rsidR="00F60E7C" w:rsidRPr="00701F29" w:rsidRDefault="00F60E7C" w:rsidP="007B738F">
            <w:pPr>
              <w:pStyle w:val="TableParagraph"/>
              <w:ind w:right="93"/>
              <w:jc w:val="center"/>
              <w:rPr>
                <w:sz w:val="24"/>
                <w:szCs w:val="24"/>
                <w:lang w:val="ru-RU"/>
              </w:rPr>
            </w:pPr>
            <w:r w:rsidRPr="00701F29">
              <w:rPr>
                <w:sz w:val="24"/>
                <w:szCs w:val="24"/>
                <w:lang w:val="ru-RU"/>
              </w:rPr>
              <w:t>4</w:t>
            </w:r>
          </w:p>
        </w:tc>
      </w:tr>
      <w:tr w:rsidR="00886BB9" w:rsidRPr="00701F29" w:rsidTr="00701F29">
        <w:trPr>
          <w:trHeight w:val="360"/>
        </w:trPr>
        <w:tc>
          <w:tcPr>
            <w:tcW w:w="535" w:type="dxa"/>
            <w:vMerge w:val="restart"/>
            <w:shd w:val="clear" w:color="auto" w:fill="auto"/>
          </w:tcPr>
          <w:p w:rsidR="00886BB9" w:rsidRPr="00701F29" w:rsidRDefault="00886BB9" w:rsidP="00886BB9">
            <w:pPr>
              <w:pStyle w:val="a5"/>
              <w:jc w:val="center"/>
              <w:rPr>
                <w:rFonts w:cs="Times New Roman"/>
              </w:rPr>
            </w:pPr>
            <w:r w:rsidRPr="00701F29">
              <w:rPr>
                <w:rFonts w:cs="Times New Roman"/>
              </w:rPr>
              <w:t>1</w:t>
            </w:r>
            <w:r w:rsidR="00AD68F6">
              <w:rPr>
                <w:rFonts w:cs="Times New Roman"/>
              </w:rPr>
              <w:t xml:space="preserve">. </w:t>
            </w:r>
          </w:p>
        </w:tc>
        <w:tc>
          <w:tcPr>
            <w:tcW w:w="2666" w:type="dxa"/>
            <w:vMerge w:val="restart"/>
            <w:shd w:val="clear" w:color="auto" w:fill="auto"/>
          </w:tcPr>
          <w:p w:rsidR="00886BB9" w:rsidRPr="00701F29" w:rsidRDefault="00886BB9" w:rsidP="00886BB9">
            <w:pPr>
              <w:pStyle w:val="a5"/>
            </w:pPr>
            <w:r w:rsidRPr="00701F29">
              <w:t>Труба стальная электросварная</w:t>
            </w:r>
          </w:p>
          <w:p w:rsidR="00886BB9" w:rsidRPr="00701F29" w:rsidRDefault="00886BB9" w:rsidP="00886BB9">
            <w:pPr>
              <w:pStyle w:val="a5"/>
            </w:pPr>
            <w:r w:rsidRPr="00701F29">
              <w:t>(по ГОСТ 10705-80)</w:t>
            </w:r>
          </w:p>
        </w:tc>
        <w:tc>
          <w:tcPr>
            <w:tcW w:w="3361" w:type="dxa"/>
            <w:shd w:val="clear" w:color="auto" w:fill="auto"/>
          </w:tcPr>
          <w:p w:rsidR="00886BB9" w:rsidRPr="00701F29" w:rsidRDefault="00886BB9" w:rsidP="00701F29">
            <w:pPr>
              <w:pStyle w:val="TableParagraph"/>
              <w:ind w:left="48" w:right="93"/>
              <w:rPr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shd w:val="clear" w:color="auto" w:fill="auto"/>
          </w:tcPr>
          <w:p w:rsidR="00886BB9" w:rsidRPr="00701F29" w:rsidRDefault="00886BB9" w:rsidP="00701F29">
            <w:pPr>
              <w:pStyle w:val="TableParagraph"/>
              <w:numPr>
                <w:ilvl w:val="1"/>
                <w:numId w:val="4"/>
              </w:numPr>
              <w:ind w:left="34" w:right="93" w:hanging="9"/>
              <w:rPr>
                <w:sz w:val="24"/>
                <w:szCs w:val="24"/>
                <w:lang w:val="ru-RU"/>
              </w:rPr>
            </w:pPr>
            <w:r w:rsidRPr="00701F29">
              <w:rPr>
                <w:sz w:val="24"/>
                <w:szCs w:val="24"/>
                <w:lang w:val="ru-RU"/>
              </w:rPr>
              <w:t xml:space="preserve"> Марка стали - Ст1 или Ст2 или Ст3 или Ст4</w:t>
            </w:r>
          </w:p>
        </w:tc>
      </w:tr>
      <w:tr w:rsidR="00886BB9" w:rsidRPr="00701F29" w:rsidTr="00701F29">
        <w:trPr>
          <w:trHeight w:val="355"/>
        </w:trPr>
        <w:tc>
          <w:tcPr>
            <w:tcW w:w="535" w:type="dxa"/>
            <w:vMerge/>
            <w:shd w:val="clear" w:color="auto" w:fill="auto"/>
          </w:tcPr>
          <w:p w:rsidR="00886BB9" w:rsidRPr="00701F29" w:rsidRDefault="00886BB9" w:rsidP="00886BB9">
            <w:pPr>
              <w:pStyle w:val="a5"/>
              <w:jc w:val="center"/>
              <w:rPr>
                <w:rFonts w:cs="Times New Roman"/>
              </w:rPr>
            </w:pPr>
          </w:p>
        </w:tc>
        <w:tc>
          <w:tcPr>
            <w:tcW w:w="2666" w:type="dxa"/>
            <w:vMerge/>
            <w:shd w:val="clear" w:color="auto" w:fill="auto"/>
          </w:tcPr>
          <w:p w:rsidR="00886BB9" w:rsidRPr="00701F29" w:rsidRDefault="00886BB9" w:rsidP="00886BB9">
            <w:pPr>
              <w:pStyle w:val="a5"/>
              <w:jc w:val="both"/>
              <w:rPr>
                <w:rFonts w:cs="Times New Roman"/>
              </w:rPr>
            </w:pPr>
          </w:p>
        </w:tc>
        <w:tc>
          <w:tcPr>
            <w:tcW w:w="3361" w:type="dxa"/>
            <w:shd w:val="clear" w:color="auto" w:fill="auto"/>
          </w:tcPr>
          <w:p w:rsidR="00886BB9" w:rsidRPr="00701F29" w:rsidRDefault="00886BB9" w:rsidP="00701F29">
            <w:pPr>
              <w:pStyle w:val="TableParagraph"/>
              <w:ind w:left="48" w:right="93"/>
              <w:rPr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shd w:val="clear" w:color="auto" w:fill="auto"/>
          </w:tcPr>
          <w:p w:rsidR="00886BB9" w:rsidRPr="00701F29" w:rsidRDefault="00886BB9" w:rsidP="00701F29">
            <w:pPr>
              <w:pStyle w:val="TableParagraph"/>
              <w:numPr>
                <w:ilvl w:val="1"/>
                <w:numId w:val="4"/>
              </w:numPr>
              <w:ind w:left="34" w:right="93" w:hanging="9"/>
              <w:rPr>
                <w:sz w:val="24"/>
                <w:szCs w:val="24"/>
                <w:lang w:val="ru-RU"/>
              </w:rPr>
            </w:pPr>
            <w:r w:rsidRPr="00701F29">
              <w:rPr>
                <w:sz w:val="24"/>
                <w:szCs w:val="24"/>
                <w:lang w:val="ru-RU"/>
              </w:rPr>
              <w:t xml:space="preserve">Наружный диаметр </w:t>
            </w:r>
            <w:r w:rsidR="00D55260">
              <w:rPr>
                <w:sz w:val="24"/>
                <w:szCs w:val="24"/>
                <w:lang w:val="ru-RU"/>
              </w:rPr>
              <w:t>трубы – не менее 5</w:t>
            </w:r>
            <w:r w:rsidR="00D55260" w:rsidRPr="00577E8B">
              <w:rPr>
                <w:sz w:val="24"/>
                <w:szCs w:val="24"/>
                <w:lang w:val="ru-RU"/>
              </w:rPr>
              <w:t>0</w:t>
            </w:r>
            <w:r w:rsidRPr="00701F29">
              <w:rPr>
                <w:sz w:val="24"/>
                <w:szCs w:val="24"/>
                <w:lang w:val="ru-RU"/>
              </w:rPr>
              <w:t>0 мм</w:t>
            </w:r>
          </w:p>
        </w:tc>
      </w:tr>
      <w:tr w:rsidR="00886BB9" w:rsidRPr="00701F29" w:rsidTr="00701F29">
        <w:trPr>
          <w:trHeight w:val="355"/>
        </w:trPr>
        <w:tc>
          <w:tcPr>
            <w:tcW w:w="535" w:type="dxa"/>
            <w:vMerge/>
            <w:shd w:val="clear" w:color="auto" w:fill="auto"/>
          </w:tcPr>
          <w:p w:rsidR="00886BB9" w:rsidRPr="00701F29" w:rsidRDefault="00886BB9" w:rsidP="00886BB9">
            <w:pPr>
              <w:pStyle w:val="a5"/>
              <w:jc w:val="center"/>
              <w:rPr>
                <w:rFonts w:cs="Times New Roman"/>
              </w:rPr>
            </w:pPr>
          </w:p>
        </w:tc>
        <w:tc>
          <w:tcPr>
            <w:tcW w:w="2666" w:type="dxa"/>
            <w:vMerge/>
            <w:shd w:val="clear" w:color="auto" w:fill="auto"/>
          </w:tcPr>
          <w:p w:rsidR="00886BB9" w:rsidRPr="00701F29" w:rsidRDefault="00886BB9" w:rsidP="00886BB9">
            <w:pPr>
              <w:pStyle w:val="a5"/>
              <w:jc w:val="both"/>
              <w:rPr>
                <w:rFonts w:cs="Times New Roman"/>
              </w:rPr>
            </w:pPr>
          </w:p>
        </w:tc>
        <w:tc>
          <w:tcPr>
            <w:tcW w:w="3361" w:type="dxa"/>
            <w:shd w:val="clear" w:color="auto" w:fill="auto"/>
          </w:tcPr>
          <w:p w:rsidR="00886BB9" w:rsidRPr="00701F29" w:rsidRDefault="00886BB9" w:rsidP="00701F29">
            <w:pPr>
              <w:pStyle w:val="TableParagraph"/>
              <w:ind w:left="48" w:right="93"/>
              <w:rPr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shd w:val="clear" w:color="auto" w:fill="auto"/>
          </w:tcPr>
          <w:p w:rsidR="00886BB9" w:rsidRPr="00701F29" w:rsidRDefault="00886BB9" w:rsidP="00701F29">
            <w:pPr>
              <w:pStyle w:val="TableParagraph"/>
              <w:numPr>
                <w:ilvl w:val="1"/>
                <w:numId w:val="4"/>
              </w:numPr>
              <w:ind w:left="34" w:right="93" w:hanging="9"/>
              <w:rPr>
                <w:sz w:val="24"/>
                <w:szCs w:val="24"/>
                <w:lang w:val="ru-RU"/>
              </w:rPr>
            </w:pPr>
            <w:r w:rsidRPr="00701F29">
              <w:rPr>
                <w:sz w:val="24"/>
                <w:szCs w:val="24"/>
                <w:lang w:val="ru-RU"/>
              </w:rPr>
              <w:t>Толщина стенки – не менее 8 мм</w:t>
            </w:r>
          </w:p>
        </w:tc>
      </w:tr>
      <w:tr w:rsidR="00162461" w:rsidRPr="00701F29" w:rsidTr="00701F29">
        <w:trPr>
          <w:trHeight w:val="355"/>
        </w:trPr>
        <w:tc>
          <w:tcPr>
            <w:tcW w:w="535" w:type="dxa"/>
            <w:vMerge w:val="restart"/>
            <w:shd w:val="clear" w:color="auto" w:fill="auto"/>
          </w:tcPr>
          <w:p w:rsidR="00162461" w:rsidRPr="00AD68F6" w:rsidRDefault="00162461" w:rsidP="00D55260">
            <w:pPr>
              <w:pStyle w:val="a5"/>
              <w:numPr>
                <w:ilvl w:val="0"/>
                <w:numId w:val="4"/>
              </w:numPr>
              <w:jc w:val="center"/>
              <w:rPr>
                <w:rFonts w:cs="Times New Roman"/>
              </w:rPr>
            </w:pPr>
          </w:p>
        </w:tc>
        <w:tc>
          <w:tcPr>
            <w:tcW w:w="2666" w:type="dxa"/>
            <w:vMerge w:val="restart"/>
            <w:shd w:val="clear" w:color="auto" w:fill="auto"/>
          </w:tcPr>
          <w:p w:rsidR="00162461" w:rsidRPr="00701F29" w:rsidRDefault="00162461" w:rsidP="00403641">
            <w:pPr>
              <w:pStyle w:val="a5"/>
            </w:pPr>
            <w:r w:rsidRPr="00701F29">
              <w:t>Труба стальная электросварная</w:t>
            </w:r>
          </w:p>
          <w:p w:rsidR="00162461" w:rsidRPr="00701F29" w:rsidRDefault="00162461" w:rsidP="00403641">
            <w:pPr>
              <w:pStyle w:val="a5"/>
            </w:pPr>
            <w:r w:rsidRPr="00701F29">
              <w:t>(по ГОСТ 10705-80)</w:t>
            </w:r>
          </w:p>
        </w:tc>
        <w:tc>
          <w:tcPr>
            <w:tcW w:w="3361" w:type="dxa"/>
            <w:shd w:val="clear" w:color="auto" w:fill="auto"/>
          </w:tcPr>
          <w:p w:rsidR="00162461" w:rsidRPr="00701F29" w:rsidRDefault="00162461" w:rsidP="00701F29">
            <w:pPr>
              <w:pStyle w:val="TableParagraph"/>
              <w:ind w:left="48" w:right="93"/>
              <w:rPr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shd w:val="clear" w:color="auto" w:fill="auto"/>
          </w:tcPr>
          <w:p w:rsidR="00162461" w:rsidRPr="00701F29" w:rsidRDefault="00162461" w:rsidP="00403641">
            <w:pPr>
              <w:pStyle w:val="TableParagraph"/>
              <w:numPr>
                <w:ilvl w:val="1"/>
                <w:numId w:val="4"/>
              </w:numPr>
              <w:ind w:left="34" w:right="93" w:hanging="9"/>
              <w:rPr>
                <w:sz w:val="24"/>
                <w:szCs w:val="24"/>
                <w:lang w:val="ru-RU"/>
              </w:rPr>
            </w:pPr>
            <w:r w:rsidRPr="00701F29">
              <w:rPr>
                <w:sz w:val="24"/>
                <w:szCs w:val="24"/>
                <w:lang w:val="ru-RU"/>
              </w:rPr>
              <w:t xml:space="preserve"> Марка стали - Ст1 или Ст2 или Ст3 или Ст4</w:t>
            </w:r>
          </w:p>
        </w:tc>
      </w:tr>
      <w:tr w:rsidR="00162461" w:rsidRPr="00701F29" w:rsidTr="00701F29">
        <w:trPr>
          <w:trHeight w:val="355"/>
        </w:trPr>
        <w:tc>
          <w:tcPr>
            <w:tcW w:w="535" w:type="dxa"/>
            <w:vMerge/>
            <w:shd w:val="clear" w:color="auto" w:fill="auto"/>
          </w:tcPr>
          <w:p w:rsidR="00162461" w:rsidRPr="00D55260" w:rsidRDefault="00162461" w:rsidP="00D55260">
            <w:pPr>
              <w:pStyle w:val="a5"/>
              <w:ind w:left="360"/>
              <w:rPr>
                <w:rFonts w:cs="Times New Roman"/>
              </w:rPr>
            </w:pPr>
          </w:p>
        </w:tc>
        <w:tc>
          <w:tcPr>
            <w:tcW w:w="2666" w:type="dxa"/>
            <w:vMerge/>
            <w:shd w:val="clear" w:color="auto" w:fill="auto"/>
          </w:tcPr>
          <w:p w:rsidR="00162461" w:rsidRPr="00701F29" w:rsidRDefault="00162461" w:rsidP="00886BB9">
            <w:pPr>
              <w:pStyle w:val="a5"/>
              <w:jc w:val="both"/>
              <w:rPr>
                <w:rFonts w:cs="Times New Roman"/>
              </w:rPr>
            </w:pPr>
          </w:p>
        </w:tc>
        <w:tc>
          <w:tcPr>
            <w:tcW w:w="3361" w:type="dxa"/>
            <w:shd w:val="clear" w:color="auto" w:fill="auto"/>
          </w:tcPr>
          <w:p w:rsidR="00162461" w:rsidRPr="00701F29" w:rsidRDefault="00162461" w:rsidP="00701F29">
            <w:pPr>
              <w:pStyle w:val="TableParagraph"/>
              <w:ind w:left="48" w:right="93"/>
              <w:rPr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shd w:val="clear" w:color="auto" w:fill="auto"/>
          </w:tcPr>
          <w:p w:rsidR="00162461" w:rsidRPr="00701F29" w:rsidRDefault="00162461" w:rsidP="00D55260">
            <w:pPr>
              <w:pStyle w:val="TableParagraph"/>
              <w:numPr>
                <w:ilvl w:val="1"/>
                <w:numId w:val="4"/>
              </w:numPr>
              <w:ind w:left="34" w:right="93" w:hanging="9"/>
              <w:rPr>
                <w:sz w:val="24"/>
                <w:szCs w:val="24"/>
                <w:lang w:val="ru-RU"/>
              </w:rPr>
            </w:pPr>
            <w:r w:rsidRPr="00701F29">
              <w:rPr>
                <w:sz w:val="24"/>
                <w:szCs w:val="24"/>
                <w:lang w:val="ru-RU"/>
              </w:rPr>
              <w:t xml:space="preserve">Наружный диаметр трубы – не менее </w:t>
            </w:r>
            <w:r w:rsidRPr="00D55260">
              <w:rPr>
                <w:sz w:val="24"/>
                <w:szCs w:val="24"/>
                <w:lang w:val="ru-RU"/>
              </w:rPr>
              <w:t>1000</w:t>
            </w:r>
            <w:r w:rsidRPr="00701F29">
              <w:rPr>
                <w:sz w:val="24"/>
                <w:szCs w:val="24"/>
                <w:lang w:val="ru-RU"/>
              </w:rPr>
              <w:t xml:space="preserve"> мм</w:t>
            </w:r>
          </w:p>
        </w:tc>
      </w:tr>
      <w:tr w:rsidR="00162461" w:rsidRPr="00701F29" w:rsidTr="00701F29">
        <w:trPr>
          <w:trHeight w:val="355"/>
        </w:trPr>
        <w:tc>
          <w:tcPr>
            <w:tcW w:w="535" w:type="dxa"/>
            <w:vMerge/>
            <w:shd w:val="clear" w:color="auto" w:fill="auto"/>
          </w:tcPr>
          <w:p w:rsidR="00162461" w:rsidRPr="00D55260" w:rsidRDefault="00162461" w:rsidP="00D55260">
            <w:pPr>
              <w:pStyle w:val="a5"/>
              <w:ind w:left="360"/>
              <w:rPr>
                <w:rFonts w:cs="Times New Roman"/>
              </w:rPr>
            </w:pPr>
          </w:p>
        </w:tc>
        <w:tc>
          <w:tcPr>
            <w:tcW w:w="2666" w:type="dxa"/>
            <w:vMerge/>
            <w:shd w:val="clear" w:color="auto" w:fill="auto"/>
          </w:tcPr>
          <w:p w:rsidR="00162461" w:rsidRPr="00701F29" w:rsidRDefault="00162461" w:rsidP="00886BB9">
            <w:pPr>
              <w:pStyle w:val="a5"/>
              <w:jc w:val="both"/>
              <w:rPr>
                <w:rFonts w:cs="Times New Roman"/>
              </w:rPr>
            </w:pPr>
          </w:p>
        </w:tc>
        <w:tc>
          <w:tcPr>
            <w:tcW w:w="3361" w:type="dxa"/>
            <w:shd w:val="clear" w:color="auto" w:fill="auto"/>
          </w:tcPr>
          <w:p w:rsidR="00162461" w:rsidRPr="00701F29" w:rsidRDefault="00162461" w:rsidP="00701F29">
            <w:pPr>
              <w:pStyle w:val="TableParagraph"/>
              <w:ind w:left="48" w:right="93"/>
              <w:rPr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  <w:shd w:val="clear" w:color="auto" w:fill="auto"/>
          </w:tcPr>
          <w:p w:rsidR="00162461" w:rsidRPr="00701F29" w:rsidRDefault="00AD68F6" w:rsidP="00403641">
            <w:pPr>
              <w:pStyle w:val="TableParagraph"/>
              <w:numPr>
                <w:ilvl w:val="1"/>
                <w:numId w:val="4"/>
              </w:numPr>
              <w:ind w:left="34" w:right="93" w:hanging="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Толщина стенки – не менее </w:t>
            </w:r>
            <w:r w:rsidRPr="00AD68F6">
              <w:rPr>
                <w:sz w:val="24"/>
                <w:szCs w:val="24"/>
                <w:lang w:val="ru-RU"/>
              </w:rPr>
              <w:t>10</w:t>
            </w:r>
            <w:r w:rsidR="00162461" w:rsidRPr="00701F29">
              <w:rPr>
                <w:sz w:val="24"/>
                <w:szCs w:val="24"/>
                <w:lang w:val="ru-RU"/>
              </w:rPr>
              <w:t xml:space="preserve"> мм</w:t>
            </w:r>
          </w:p>
        </w:tc>
      </w:tr>
      <w:tr w:rsidR="00D55260" w:rsidRPr="00701F29" w:rsidTr="00701F29">
        <w:trPr>
          <w:trHeight w:val="467"/>
        </w:trPr>
        <w:tc>
          <w:tcPr>
            <w:tcW w:w="535" w:type="dxa"/>
            <w:shd w:val="clear" w:color="auto" w:fill="auto"/>
          </w:tcPr>
          <w:p w:rsidR="00D55260" w:rsidRPr="00AD68F6" w:rsidRDefault="00D55260" w:rsidP="00AD68F6">
            <w:pPr>
              <w:pStyle w:val="a5"/>
              <w:numPr>
                <w:ilvl w:val="0"/>
                <w:numId w:val="4"/>
              </w:numPr>
              <w:jc w:val="center"/>
            </w:pPr>
          </w:p>
        </w:tc>
        <w:tc>
          <w:tcPr>
            <w:tcW w:w="2666" w:type="dxa"/>
            <w:shd w:val="clear" w:color="auto" w:fill="auto"/>
          </w:tcPr>
          <w:p w:rsidR="00D55260" w:rsidRDefault="00D55260" w:rsidP="00033C3A">
            <w:pPr>
              <w:rPr>
                <w:rFonts w:eastAsia="Calibri" w:cs="Times New Roman"/>
                <w:kern w:val="2"/>
              </w:rPr>
            </w:pPr>
            <w:r>
              <w:rPr>
                <w:rFonts w:eastAsia="Calibri" w:cs="Times New Roman"/>
              </w:rPr>
              <w:t>Мастика битумная</w:t>
            </w:r>
          </w:p>
          <w:p w:rsidR="00D55260" w:rsidRPr="00033C3A" w:rsidRDefault="00D55260" w:rsidP="00033C3A">
            <w:pPr>
              <w:rPr>
                <w:rFonts w:eastAsia="Calibri" w:cs="Times New Roman"/>
                <w:kern w:val="0"/>
                <w:lang w:val="en-US" w:eastAsia="en-US" w:bidi="ar-SA"/>
              </w:rPr>
            </w:pPr>
            <w:r>
              <w:rPr>
                <w:rFonts w:eastAsia="Calibri" w:cs="Times New Roman"/>
              </w:rPr>
              <w:t>(по ГОСТ 2889-80)</w:t>
            </w:r>
          </w:p>
        </w:tc>
        <w:tc>
          <w:tcPr>
            <w:tcW w:w="3361" w:type="dxa"/>
            <w:shd w:val="clear" w:color="auto" w:fill="auto"/>
          </w:tcPr>
          <w:p w:rsidR="00D55260" w:rsidRDefault="00AD68F6">
            <w:pPr>
              <w:pStyle w:val="TableParagraph"/>
              <w:spacing w:line="276" w:lineRule="auto"/>
              <w:ind w:left="48" w:right="9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D55260">
              <w:rPr>
                <w:sz w:val="24"/>
                <w:szCs w:val="24"/>
                <w:lang w:val="ru-RU"/>
              </w:rPr>
              <w:t>.1) Марка – МБК-Г-85</w:t>
            </w:r>
          </w:p>
        </w:tc>
        <w:tc>
          <w:tcPr>
            <w:tcW w:w="3361" w:type="dxa"/>
            <w:shd w:val="clear" w:color="auto" w:fill="auto"/>
          </w:tcPr>
          <w:p w:rsidR="00D55260" w:rsidRPr="00701F29" w:rsidRDefault="00D55260" w:rsidP="00701F29">
            <w:pPr>
              <w:pStyle w:val="TableParagraph"/>
              <w:tabs>
                <w:tab w:val="left" w:pos="366"/>
              </w:tabs>
              <w:ind w:right="92"/>
              <w:rPr>
                <w:sz w:val="24"/>
                <w:szCs w:val="24"/>
                <w:lang w:val="ru-RU"/>
              </w:rPr>
            </w:pPr>
          </w:p>
        </w:tc>
      </w:tr>
    </w:tbl>
    <w:p w:rsidR="00437B32" w:rsidRDefault="00437B32">
      <w:pPr>
        <w:pStyle w:val="a3"/>
        <w:spacing w:before="155" w:line="276" w:lineRule="auto"/>
        <w:ind w:left="675" w:right="644" w:firstLine="566"/>
        <w:jc w:val="both"/>
      </w:pPr>
    </w:p>
    <w:sectPr w:rsidR="00437B32" w:rsidSect="00926F6B">
      <w:pgSz w:w="11906" w:h="16838"/>
      <w:pgMar w:top="851" w:right="849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09"/>
        </w:tabs>
        <w:ind w:left="108" w:hanging="164"/>
      </w:pPr>
      <w:rPr>
        <w:rFonts w:ascii="Times New Roman" w:hAnsi="Times New Roman" w:cs="Times New Roman" w:hint="default"/>
        <w:w w:val="99"/>
        <w:sz w:val="24"/>
        <w:szCs w:val="24"/>
        <w:lang w:val="ru-RU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BB1ACE"/>
    <w:multiLevelType w:val="multilevel"/>
    <w:tmpl w:val="0A7EE2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68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664" w:hanging="1800"/>
      </w:pPr>
      <w:rPr>
        <w:rFonts w:hint="default"/>
      </w:rPr>
    </w:lvl>
  </w:abstractNum>
  <w:abstractNum w:abstractNumId="3" w15:restartNumberingAfterBreak="0">
    <w:nsid w:val="77FD0934"/>
    <w:multiLevelType w:val="hybridMultilevel"/>
    <w:tmpl w:val="D8E6A70C"/>
    <w:lvl w:ilvl="0" w:tplc="9CD05F5C">
      <w:numFmt w:val="bullet"/>
      <w:lvlText w:val=""/>
      <w:lvlJc w:val="left"/>
      <w:pPr>
        <w:ind w:left="445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6BA"/>
    <w:rsid w:val="00000837"/>
    <w:rsid w:val="000025E3"/>
    <w:rsid w:val="00002B7D"/>
    <w:rsid w:val="000116B9"/>
    <w:rsid w:val="000129CD"/>
    <w:rsid w:val="0002082F"/>
    <w:rsid w:val="0002577F"/>
    <w:rsid w:val="000266F7"/>
    <w:rsid w:val="000333BA"/>
    <w:rsid w:val="00033C3A"/>
    <w:rsid w:val="00035489"/>
    <w:rsid w:val="00035AB5"/>
    <w:rsid w:val="00036580"/>
    <w:rsid w:val="00042148"/>
    <w:rsid w:val="000433A6"/>
    <w:rsid w:val="00043E8F"/>
    <w:rsid w:val="00051B3C"/>
    <w:rsid w:val="000553E6"/>
    <w:rsid w:val="00055EA5"/>
    <w:rsid w:val="0006099B"/>
    <w:rsid w:val="00062213"/>
    <w:rsid w:val="00064AC7"/>
    <w:rsid w:val="00077197"/>
    <w:rsid w:val="000862A1"/>
    <w:rsid w:val="000A0B92"/>
    <w:rsid w:val="000A37D9"/>
    <w:rsid w:val="000A3A1B"/>
    <w:rsid w:val="000A3F79"/>
    <w:rsid w:val="000A7BA8"/>
    <w:rsid w:val="000B2AAE"/>
    <w:rsid w:val="000C6582"/>
    <w:rsid w:val="000D0DA7"/>
    <w:rsid w:val="000D73F1"/>
    <w:rsid w:val="000E5BA3"/>
    <w:rsid w:val="00103E36"/>
    <w:rsid w:val="001058CB"/>
    <w:rsid w:val="00122ED1"/>
    <w:rsid w:val="00127FAE"/>
    <w:rsid w:val="00140512"/>
    <w:rsid w:val="0014243F"/>
    <w:rsid w:val="001570FB"/>
    <w:rsid w:val="00162461"/>
    <w:rsid w:val="001635FD"/>
    <w:rsid w:val="00180B62"/>
    <w:rsid w:val="001906F3"/>
    <w:rsid w:val="00195680"/>
    <w:rsid w:val="001B64A8"/>
    <w:rsid w:val="001C5422"/>
    <w:rsid w:val="001C6188"/>
    <w:rsid w:val="001D2C89"/>
    <w:rsid w:val="001E23DE"/>
    <w:rsid w:val="001F221A"/>
    <w:rsid w:val="001F2BCE"/>
    <w:rsid w:val="00201FB0"/>
    <w:rsid w:val="00205C9F"/>
    <w:rsid w:val="00216447"/>
    <w:rsid w:val="00216CE6"/>
    <w:rsid w:val="00221830"/>
    <w:rsid w:val="0022241D"/>
    <w:rsid w:val="0022600E"/>
    <w:rsid w:val="002519DF"/>
    <w:rsid w:val="00262451"/>
    <w:rsid w:val="00283824"/>
    <w:rsid w:val="002909D1"/>
    <w:rsid w:val="002A3111"/>
    <w:rsid w:val="002A72D2"/>
    <w:rsid w:val="002B57FE"/>
    <w:rsid w:val="002E41FC"/>
    <w:rsid w:val="002F54A0"/>
    <w:rsid w:val="0030293A"/>
    <w:rsid w:val="003030E8"/>
    <w:rsid w:val="0031153E"/>
    <w:rsid w:val="00313FBA"/>
    <w:rsid w:val="00316482"/>
    <w:rsid w:val="00332C3C"/>
    <w:rsid w:val="003330DA"/>
    <w:rsid w:val="00334A65"/>
    <w:rsid w:val="00346339"/>
    <w:rsid w:val="00371C3E"/>
    <w:rsid w:val="00375EA2"/>
    <w:rsid w:val="00387FB8"/>
    <w:rsid w:val="003A53BE"/>
    <w:rsid w:val="003A653E"/>
    <w:rsid w:val="003B0A3C"/>
    <w:rsid w:val="003C094E"/>
    <w:rsid w:val="003C42E6"/>
    <w:rsid w:val="003D31A5"/>
    <w:rsid w:val="003D3D67"/>
    <w:rsid w:val="003D4E2B"/>
    <w:rsid w:val="003E145E"/>
    <w:rsid w:val="003E447D"/>
    <w:rsid w:val="003F3354"/>
    <w:rsid w:val="003F3585"/>
    <w:rsid w:val="00400A67"/>
    <w:rsid w:val="00413B5B"/>
    <w:rsid w:val="00416805"/>
    <w:rsid w:val="00420FF2"/>
    <w:rsid w:val="00426E56"/>
    <w:rsid w:val="00430099"/>
    <w:rsid w:val="00430D06"/>
    <w:rsid w:val="004374AD"/>
    <w:rsid w:val="00437B32"/>
    <w:rsid w:val="004428B0"/>
    <w:rsid w:val="00446B97"/>
    <w:rsid w:val="0045062B"/>
    <w:rsid w:val="0047306F"/>
    <w:rsid w:val="00475371"/>
    <w:rsid w:val="00483D81"/>
    <w:rsid w:val="004A27E0"/>
    <w:rsid w:val="004A506F"/>
    <w:rsid w:val="004B6FAC"/>
    <w:rsid w:val="004B746E"/>
    <w:rsid w:val="004D19D0"/>
    <w:rsid w:val="004E316D"/>
    <w:rsid w:val="00500D7E"/>
    <w:rsid w:val="00501314"/>
    <w:rsid w:val="00521F7C"/>
    <w:rsid w:val="005232CE"/>
    <w:rsid w:val="005276F8"/>
    <w:rsid w:val="00561A14"/>
    <w:rsid w:val="00576C38"/>
    <w:rsid w:val="00577E8B"/>
    <w:rsid w:val="00581BBD"/>
    <w:rsid w:val="00585859"/>
    <w:rsid w:val="00591555"/>
    <w:rsid w:val="005962B6"/>
    <w:rsid w:val="005A2E65"/>
    <w:rsid w:val="005A4AC1"/>
    <w:rsid w:val="005C1297"/>
    <w:rsid w:val="005C54C3"/>
    <w:rsid w:val="005D30F0"/>
    <w:rsid w:val="005D42D4"/>
    <w:rsid w:val="005E7FA3"/>
    <w:rsid w:val="005F66DA"/>
    <w:rsid w:val="00604B02"/>
    <w:rsid w:val="00611A8C"/>
    <w:rsid w:val="006223A9"/>
    <w:rsid w:val="00634262"/>
    <w:rsid w:val="0064166E"/>
    <w:rsid w:val="00656354"/>
    <w:rsid w:val="00662E5D"/>
    <w:rsid w:val="00663B3E"/>
    <w:rsid w:val="00672AFE"/>
    <w:rsid w:val="00672B3F"/>
    <w:rsid w:val="00683B18"/>
    <w:rsid w:val="00685CE0"/>
    <w:rsid w:val="0069404D"/>
    <w:rsid w:val="006C04E9"/>
    <w:rsid w:val="006D022C"/>
    <w:rsid w:val="006E544F"/>
    <w:rsid w:val="00701F29"/>
    <w:rsid w:val="007045B3"/>
    <w:rsid w:val="00717DAF"/>
    <w:rsid w:val="00725E5D"/>
    <w:rsid w:val="00732BCD"/>
    <w:rsid w:val="00772D18"/>
    <w:rsid w:val="00784A72"/>
    <w:rsid w:val="0079075E"/>
    <w:rsid w:val="0079130F"/>
    <w:rsid w:val="007A4F5D"/>
    <w:rsid w:val="007A7916"/>
    <w:rsid w:val="007B738F"/>
    <w:rsid w:val="007C2261"/>
    <w:rsid w:val="007C68A3"/>
    <w:rsid w:val="007D6A32"/>
    <w:rsid w:val="007E45C1"/>
    <w:rsid w:val="0080048C"/>
    <w:rsid w:val="0080291B"/>
    <w:rsid w:val="00832D86"/>
    <w:rsid w:val="008338E7"/>
    <w:rsid w:val="008349A5"/>
    <w:rsid w:val="0085316E"/>
    <w:rsid w:val="0085715A"/>
    <w:rsid w:val="0087305E"/>
    <w:rsid w:val="00874641"/>
    <w:rsid w:val="0088093A"/>
    <w:rsid w:val="00886BB9"/>
    <w:rsid w:val="008A090E"/>
    <w:rsid w:val="008A7A2E"/>
    <w:rsid w:val="008D7367"/>
    <w:rsid w:val="009001C4"/>
    <w:rsid w:val="00905355"/>
    <w:rsid w:val="00907F5C"/>
    <w:rsid w:val="00920892"/>
    <w:rsid w:val="00922614"/>
    <w:rsid w:val="00926F6B"/>
    <w:rsid w:val="00954E84"/>
    <w:rsid w:val="00966EB6"/>
    <w:rsid w:val="0097338A"/>
    <w:rsid w:val="00981F85"/>
    <w:rsid w:val="009A0670"/>
    <w:rsid w:val="009D3B5A"/>
    <w:rsid w:val="009D4652"/>
    <w:rsid w:val="009E70D5"/>
    <w:rsid w:val="009E78E2"/>
    <w:rsid w:val="009F372F"/>
    <w:rsid w:val="00A0389F"/>
    <w:rsid w:val="00A05EAE"/>
    <w:rsid w:val="00A20994"/>
    <w:rsid w:val="00A220EA"/>
    <w:rsid w:val="00A223DF"/>
    <w:rsid w:val="00A2478F"/>
    <w:rsid w:val="00A301B1"/>
    <w:rsid w:val="00A306D2"/>
    <w:rsid w:val="00A31740"/>
    <w:rsid w:val="00A701B9"/>
    <w:rsid w:val="00A84436"/>
    <w:rsid w:val="00A978FA"/>
    <w:rsid w:val="00AA01B3"/>
    <w:rsid w:val="00AA06E5"/>
    <w:rsid w:val="00AB4373"/>
    <w:rsid w:val="00AB4968"/>
    <w:rsid w:val="00AD2909"/>
    <w:rsid w:val="00AD36FF"/>
    <w:rsid w:val="00AD62C9"/>
    <w:rsid w:val="00AD68F6"/>
    <w:rsid w:val="00AD7DC8"/>
    <w:rsid w:val="00AF3455"/>
    <w:rsid w:val="00AF38F0"/>
    <w:rsid w:val="00AF4422"/>
    <w:rsid w:val="00AF641B"/>
    <w:rsid w:val="00B04FED"/>
    <w:rsid w:val="00B079DB"/>
    <w:rsid w:val="00B07F28"/>
    <w:rsid w:val="00B122AA"/>
    <w:rsid w:val="00B30225"/>
    <w:rsid w:val="00B43E02"/>
    <w:rsid w:val="00B46158"/>
    <w:rsid w:val="00B47652"/>
    <w:rsid w:val="00B56BAD"/>
    <w:rsid w:val="00B56D79"/>
    <w:rsid w:val="00B579B6"/>
    <w:rsid w:val="00B6038D"/>
    <w:rsid w:val="00B6190C"/>
    <w:rsid w:val="00B63B2F"/>
    <w:rsid w:val="00B67B2E"/>
    <w:rsid w:val="00B76C1D"/>
    <w:rsid w:val="00B81248"/>
    <w:rsid w:val="00B852A7"/>
    <w:rsid w:val="00B871C1"/>
    <w:rsid w:val="00B908D6"/>
    <w:rsid w:val="00B92371"/>
    <w:rsid w:val="00B93676"/>
    <w:rsid w:val="00BA1BE9"/>
    <w:rsid w:val="00BA59B9"/>
    <w:rsid w:val="00BA766D"/>
    <w:rsid w:val="00BB0576"/>
    <w:rsid w:val="00BC680A"/>
    <w:rsid w:val="00BD4453"/>
    <w:rsid w:val="00BD7082"/>
    <w:rsid w:val="00BE6747"/>
    <w:rsid w:val="00BF1F5B"/>
    <w:rsid w:val="00BF4631"/>
    <w:rsid w:val="00C00380"/>
    <w:rsid w:val="00C178E6"/>
    <w:rsid w:val="00C24DBB"/>
    <w:rsid w:val="00C267F3"/>
    <w:rsid w:val="00C475EE"/>
    <w:rsid w:val="00C51B8D"/>
    <w:rsid w:val="00C566BA"/>
    <w:rsid w:val="00C612E0"/>
    <w:rsid w:val="00C658FA"/>
    <w:rsid w:val="00C66CFF"/>
    <w:rsid w:val="00C75CA8"/>
    <w:rsid w:val="00C95D54"/>
    <w:rsid w:val="00CA14E6"/>
    <w:rsid w:val="00CA1C5C"/>
    <w:rsid w:val="00CD1F72"/>
    <w:rsid w:val="00CD6243"/>
    <w:rsid w:val="00CE6866"/>
    <w:rsid w:val="00CE7C9F"/>
    <w:rsid w:val="00CF18AE"/>
    <w:rsid w:val="00CF4285"/>
    <w:rsid w:val="00CF4D3C"/>
    <w:rsid w:val="00CF78AA"/>
    <w:rsid w:val="00D1268D"/>
    <w:rsid w:val="00D259ED"/>
    <w:rsid w:val="00D312AD"/>
    <w:rsid w:val="00D31637"/>
    <w:rsid w:val="00D41C5E"/>
    <w:rsid w:val="00D55260"/>
    <w:rsid w:val="00D6250D"/>
    <w:rsid w:val="00D75F8F"/>
    <w:rsid w:val="00D8005A"/>
    <w:rsid w:val="00D93A23"/>
    <w:rsid w:val="00DA26A5"/>
    <w:rsid w:val="00DA4D49"/>
    <w:rsid w:val="00DA7F71"/>
    <w:rsid w:val="00DC3EA3"/>
    <w:rsid w:val="00DD1D0E"/>
    <w:rsid w:val="00DE4BB5"/>
    <w:rsid w:val="00DF5F3F"/>
    <w:rsid w:val="00E0601C"/>
    <w:rsid w:val="00E13DE1"/>
    <w:rsid w:val="00E1499B"/>
    <w:rsid w:val="00E25A5F"/>
    <w:rsid w:val="00E32DDB"/>
    <w:rsid w:val="00E416E5"/>
    <w:rsid w:val="00E5221B"/>
    <w:rsid w:val="00E541B1"/>
    <w:rsid w:val="00E779D9"/>
    <w:rsid w:val="00E85A93"/>
    <w:rsid w:val="00E85E5D"/>
    <w:rsid w:val="00E90731"/>
    <w:rsid w:val="00E91E7E"/>
    <w:rsid w:val="00EA625E"/>
    <w:rsid w:val="00EC4E4C"/>
    <w:rsid w:val="00ED3BDC"/>
    <w:rsid w:val="00ED5B15"/>
    <w:rsid w:val="00EE4A61"/>
    <w:rsid w:val="00EF0A93"/>
    <w:rsid w:val="00F1379A"/>
    <w:rsid w:val="00F23ABE"/>
    <w:rsid w:val="00F2405E"/>
    <w:rsid w:val="00F246A5"/>
    <w:rsid w:val="00F248E8"/>
    <w:rsid w:val="00F37226"/>
    <w:rsid w:val="00F4071B"/>
    <w:rsid w:val="00F416D5"/>
    <w:rsid w:val="00F430AF"/>
    <w:rsid w:val="00F558A6"/>
    <w:rsid w:val="00F60E7C"/>
    <w:rsid w:val="00F62E1E"/>
    <w:rsid w:val="00F73407"/>
    <w:rsid w:val="00F77368"/>
    <w:rsid w:val="00F8472E"/>
    <w:rsid w:val="00F9775A"/>
    <w:rsid w:val="00FB1BC3"/>
    <w:rsid w:val="00FB5D80"/>
    <w:rsid w:val="00FD55DE"/>
    <w:rsid w:val="00FE08C8"/>
    <w:rsid w:val="00FE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5D43EBE0-0CB6-4D83-A162-76E8FB49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SimSun" w:cs="Lucida Sans"/>
      <w:kern w:val="1"/>
      <w:sz w:val="24"/>
      <w:szCs w:val="24"/>
      <w:lang w:eastAsia="hi-IN" w:bidi="hi-IN"/>
    </w:rPr>
  </w:style>
  <w:style w:type="paragraph" w:styleId="1">
    <w:name w:val="heading 1"/>
    <w:basedOn w:val="a"/>
    <w:link w:val="10"/>
    <w:uiPriority w:val="9"/>
    <w:qFormat/>
    <w:rsid w:val="0030293A"/>
    <w:pPr>
      <w:widowControl/>
      <w:suppressAutoHyphens w:val="0"/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  <w:w w:val="99"/>
      <w:sz w:val="24"/>
      <w:szCs w:val="24"/>
      <w:lang w:val="ru-RU"/>
    </w:rPr>
  </w:style>
  <w:style w:type="character" w:customStyle="1" w:styleId="WW8Num1z1">
    <w:name w:val="WW8Num1z1"/>
    <w:rPr>
      <w:rFonts w:hint="default"/>
    </w:rPr>
  </w:style>
  <w:style w:type="character" w:customStyle="1" w:styleId="11">
    <w:name w:val="Основной шрифт абзаца1"/>
  </w:style>
  <w:style w:type="paragraph" w:customStyle="1" w:styleId="12">
    <w:name w:val="Заголовок1"/>
    <w:basedOn w:val="a"/>
    <w:next w:val="a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3">
    <w:name w:val="Body Text"/>
    <w:basedOn w:val="a"/>
    <w:pPr>
      <w:spacing w:after="120"/>
    </w:pPr>
  </w:style>
  <w:style w:type="paragraph" w:styleId="a4">
    <w:name w:val="List"/>
    <w:basedOn w:val="a3"/>
  </w:style>
  <w:style w:type="paragraph" w:customStyle="1" w:styleId="13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pPr>
      <w:suppressLineNumbers/>
    </w:pPr>
  </w:style>
  <w:style w:type="paragraph" w:customStyle="1" w:styleId="14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5">
    <w:name w:val="Указатель1"/>
    <w:basedOn w:val="a"/>
    <w:pPr>
      <w:suppressLineNumbers/>
    </w:pPr>
  </w:style>
  <w:style w:type="paragraph" w:customStyle="1" w:styleId="a5">
    <w:name w:val="Содержимое таблицы"/>
    <w:basedOn w:val="a"/>
    <w:pPr>
      <w:suppressLineNumbers/>
    </w:pPr>
  </w:style>
  <w:style w:type="paragraph" w:customStyle="1" w:styleId="a6">
    <w:name w:val="Заголовок таблицы"/>
    <w:basedOn w:val="a5"/>
    <w:pPr>
      <w:jc w:val="center"/>
    </w:pPr>
    <w:rPr>
      <w:b/>
      <w:bCs/>
    </w:rPr>
  </w:style>
  <w:style w:type="paragraph" w:customStyle="1" w:styleId="110">
    <w:name w:val="Заголовок 11"/>
    <w:basedOn w:val="a"/>
    <w:pPr>
      <w:suppressAutoHyphens w:val="0"/>
      <w:autoSpaceDE w:val="0"/>
      <w:spacing w:before="40"/>
      <w:ind w:left="1345"/>
    </w:pPr>
    <w:rPr>
      <w:rFonts w:eastAsia="Times New Roman" w:cs="Times New Roman"/>
      <w:b/>
      <w:bCs/>
      <w:lang w:val="en-US" w:eastAsia="ar-SA" w:bidi="ar-SA"/>
    </w:rPr>
  </w:style>
  <w:style w:type="paragraph" w:customStyle="1" w:styleId="TableParagraph">
    <w:name w:val="Table Paragraph"/>
    <w:basedOn w:val="a"/>
    <w:pPr>
      <w:suppressAutoHyphens w:val="0"/>
      <w:autoSpaceDE w:val="0"/>
      <w:ind w:left="108"/>
    </w:pPr>
    <w:rPr>
      <w:rFonts w:eastAsia="Times New Roman" w:cs="Times New Roman"/>
      <w:sz w:val="22"/>
      <w:szCs w:val="22"/>
      <w:lang w:val="en-US" w:eastAsia="ar-SA" w:bidi="ar-SA"/>
    </w:rPr>
  </w:style>
  <w:style w:type="paragraph" w:customStyle="1" w:styleId="formattext">
    <w:name w:val="formattext"/>
    <w:basedOn w:val="a"/>
    <w:rsid w:val="00A2099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WW8Num3z0">
    <w:name w:val="WW8Num3z0"/>
    <w:rsid w:val="00B43E02"/>
    <w:rPr>
      <w:rFonts w:hint="default"/>
      <w:b/>
    </w:rPr>
  </w:style>
  <w:style w:type="paragraph" w:styleId="a7">
    <w:name w:val="List Paragraph"/>
    <w:aliases w:val="Bullet List,FooterText,numbered"/>
    <w:basedOn w:val="a"/>
    <w:link w:val="a8"/>
    <w:uiPriority w:val="34"/>
    <w:qFormat/>
    <w:rsid w:val="00B43E02"/>
    <w:pPr>
      <w:widowControl/>
      <w:spacing w:after="200" w:line="276" w:lineRule="auto"/>
      <w:ind w:left="720"/>
    </w:pPr>
    <w:rPr>
      <w:rFonts w:ascii="Calibri" w:eastAsia="Calibri" w:hAnsi="Calibri" w:cs="Times New Roman"/>
      <w:kern w:val="0"/>
      <w:sz w:val="22"/>
      <w:szCs w:val="22"/>
      <w:lang w:val="x-none" w:eastAsia="ar-SA" w:bidi="ar-SA"/>
    </w:rPr>
  </w:style>
  <w:style w:type="character" w:customStyle="1" w:styleId="a8">
    <w:name w:val="Абзац списка Знак"/>
    <w:aliases w:val="Bullet List Знак,FooterText Знак,numbered Знак"/>
    <w:link w:val="a7"/>
    <w:uiPriority w:val="34"/>
    <w:locked/>
    <w:rsid w:val="00B43E02"/>
    <w:rPr>
      <w:rFonts w:ascii="Calibri" w:eastAsia="Calibri" w:hAnsi="Calibri" w:cs="Calibri"/>
      <w:sz w:val="22"/>
      <w:szCs w:val="22"/>
      <w:lang w:eastAsia="ar-SA"/>
    </w:rPr>
  </w:style>
  <w:style w:type="character" w:customStyle="1" w:styleId="10">
    <w:name w:val="Заголовок 1 Знак"/>
    <w:link w:val="1"/>
    <w:uiPriority w:val="9"/>
    <w:rsid w:val="0030293A"/>
    <w:rPr>
      <w:b/>
      <w:bCs/>
      <w:kern w:val="36"/>
      <w:sz w:val="48"/>
      <w:szCs w:val="48"/>
    </w:rPr>
  </w:style>
  <w:style w:type="paragraph" w:styleId="a9">
    <w:name w:val="Balloon Text"/>
    <w:basedOn w:val="a"/>
    <w:link w:val="aa"/>
    <w:uiPriority w:val="99"/>
    <w:semiHidden/>
    <w:unhideWhenUsed/>
    <w:rsid w:val="00062213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link w:val="a9"/>
    <w:uiPriority w:val="99"/>
    <w:semiHidden/>
    <w:rsid w:val="00062213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styleId="ab">
    <w:name w:val="Body Text Indent"/>
    <w:basedOn w:val="a"/>
    <w:link w:val="ac"/>
    <w:uiPriority w:val="99"/>
    <w:semiHidden/>
    <w:unhideWhenUsed/>
    <w:rsid w:val="00A05EAE"/>
    <w:pPr>
      <w:spacing w:after="120"/>
      <w:ind w:left="283"/>
    </w:pPr>
    <w:rPr>
      <w:rFonts w:cs="Mangal"/>
      <w:szCs w:val="21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05EAE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0BECD-3EB7-484D-A546-539C3D987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3</cp:revision>
  <cp:lastPrinted>2019-03-11T18:18:00Z</cp:lastPrinted>
  <dcterms:created xsi:type="dcterms:W3CDTF">2019-05-20T07:31:00Z</dcterms:created>
  <dcterms:modified xsi:type="dcterms:W3CDTF">2019-05-20T11:25:00Z</dcterms:modified>
</cp:coreProperties>
</file>